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BD" w:rsidRPr="00B95774" w:rsidRDefault="000E40A5" w:rsidP="00F444A3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5774">
        <w:rPr>
          <w:rFonts w:ascii="Times New Roman" w:hAnsi="Times New Roman" w:cs="Times New Roman"/>
          <w:sz w:val="28"/>
          <w:szCs w:val="28"/>
        </w:rPr>
        <w:t>Утвержден</w:t>
      </w:r>
    </w:p>
    <w:p w:rsidR="000115BD" w:rsidRPr="00B95774" w:rsidRDefault="00BB1066" w:rsidP="00F444A3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B95774">
        <w:rPr>
          <w:rFonts w:ascii="Times New Roman" w:hAnsi="Times New Roman" w:cs="Times New Roman"/>
          <w:sz w:val="28"/>
          <w:szCs w:val="28"/>
        </w:rPr>
        <w:t>приказ</w:t>
      </w:r>
      <w:r w:rsidR="000E40A5" w:rsidRPr="00B95774">
        <w:rPr>
          <w:rFonts w:ascii="Times New Roman" w:hAnsi="Times New Roman" w:cs="Times New Roman"/>
          <w:sz w:val="28"/>
          <w:szCs w:val="28"/>
        </w:rPr>
        <w:t>ом</w:t>
      </w:r>
      <w:r w:rsidRPr="00B95774">
        <w:rPr>
          <w:rFonts w:ascii="Times New Roman" w:hAnsi="Times New Roman" w:cs="Times New Roman"/>
          <w:sz w:val="28"/>
          <w:szCs w:val="28"/>
        </w:rPr>
        <w:t xml:space="preserve"> управы района Зюзино</w:t>
      </w:r>
    </w:p>
    <w:p w:rsidR="00F444A3" w:rsidRDefault="000115BD" w:rsidP="00F444A3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B95774">
        <w:rPr>
          <w:rFonts w:ascii="Times New Roman" w:hAnsi="Times New Roman" w:cs="Times New Roman"/>
          <w:sz w:val="28"/>
          <w:szCs w:val="28"/>
        </w:rPr>
        <w:t xml:space="preserve">от </w:t>
      </w:r>
      <w:r w:rsidR="00B95774" w:rsidRPr="00B95774">
        <w:rPr>
          <w:rFonts w:ascii="Times New Roman" w:hAnsi="Times New Roman" w:cs="Times New Roman"/>
          <w:sz w:val="28"/>
          <w:szCs w:val="28"/>
        </w:rPr>
        <w:t>23 апре</w:t>
      </w:r>
      <w:r w:rsidR="00B95774" w:rsidRPr="00B95774">
        <w:rPr>
          <w:rFonts w:ascii="Times New Roman" w:hAnsi="Times New Roman" w:cs="Times New Roman"/>
          <w:sz w:val="28"/>
          <w:szCs w:val="28"/>
        </w:rPr>
        <w:lastRenderedPageBreak/>
        <w:t>ля</w:t>
      </w:r>
      <w:r w:rsidR="00BB1066" w:rsidRPr="00B95774">
        <w:rPr>
          <w:rFonts w:ascii="Times New Roman" w:hAnsi="Times New Roman" w:cs="Times New Roman"/>
          <w:sz w:val="28"/>
          <w:szCs w:val="28"/>
        </w:rPr>
        <w:t xml:space="preserve"> 201</w:t>
      </w:r>
      <w:r w:rsidR="00B95774" w:rsidRPr="00B95774">
        <w:rPr>
          <w:rFonts w:ascii="Times New Roman" w:hAnsi="Times New Roman" w:cs="Times New Roman"/>
          <w:sz w:val="28"/>
          <w:szCs w:val="28"/>
        </w:rPr>
        <w:t>8</w:t>
      </w:r>
      <w:r w:rsidR="00BB1066" w:rsidRPr="00B95774">
        <w:rPr>
          <w:rFonts w:ascii="Times New Roman" w:hAnsi="Times New Roman" w:cs="Times New Roman"/>
          <w:sz w:val="28"/>
          <w:szCs w:val="28"/>
        </w:rPr>
        <w:t xml:space="preserve"> г. № </w:t>
      </w:r>
      <w:r w:rsidR="00B95774" w:rsidRPr="00B95774">
        <w:rPr>
          <w:rFonts w:ascii="Times New Roman" w:hAnsi="Times New Roman" w:cs="Times New Roman"/>
          <w:sz w:val="28"/>
          <w:szCs w:val="28"/>
        </w:rPr>
        <w:t>16-п</w:t>
      </w:r>
    </w:p>
    <w:p w:rsidR="000115BD" w:rsidRPr="00B95774" w:rsidRDefault="00F444A3" w:rsidP="00F444A3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 30 октября 2018 го</w:t>
      </w:r>
      <w:r>
        <w:rPr>
          <w:rFonts w:ascii="Times New Roman" w:hAnsi="Times New Roman" w:cs="Times New Roman"/>
          <w:sz w:val="28"/>
          <w:szCs w:val="28"/>
        </w:rPr>
        <w:lastRenderedPageBreak/>
        <w:t>да)</w:t>
      </w:r>
    </w:p>
    <w:p w:rsidR="000115BD" w:rsidRPr="00B95774" w:rsidRDefault="000115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115BD" w:rsidRPr="00BB1066" w:rsidRDefault="00011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 w:rsidRPr="00BB1066">
        <w:rPr>
          <w:rFonts w:ascii="Times New Roman" w:hAnsi="Times New Roman" w:cs="Times New Roman"/>
          <w:sz w:val="28"/>
          <w:szCs w:val="28"/>
        </w:rPr>
        <w:t>ПЛАН</w:t>
      </w:r>
    </w:p>
    <w:p w:rsidR="000115BD" w:rsidRPr="00BB1066" w:rsidRDefault="00011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1066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="00BB1066" w:rsidRPr="00BB1066">
        <w:rPr>
          <w:rFonts w:ascii="Times New Roman" w:hAnsi="Times New Roman" w:cs="Times New Roman"/>
          <w:sz w:val="28"/>
          <w:szCs w:val="28"/>
        </w:rPr>
        <w:t>РАЙОНЕ ЗЮЗИНО ГОРОДА МОСКВЫ</w:t>
      </w:r>
      <w:r w:rsidRPr="00BB1066">
        <w:rPr>
          <w:rFonts w:ascii="Times New Roman" w:hAnsi="Times New Roman" w:cs="Times New Roman"/>
          <w:sz w:val="28"/>
          <w:szCs w:val="28"/>
        </w:rPr>
        <w:t xml:space="preserve"> НА 201</w:t>
      </w:r>
      <w:r w:rsidR="00B95774">
        <w:rPr>
          <w:rFonts w:ascii="Times New Roman" w:hAnsi="Times New Roman" w:cs="Times New Roman"/>
          <w:sz w:val="28"/>
          <w:szCs w:val="28"/>
        </w:rPr>
        <w:t>8</w:t>
      </w:r>
      <w:r w:rsidRPr="00BB1066">
        <w:rPr>
          <w:rFonts w:ascii="Times New Roman" w:hAnsi="Times New Roman" w:cs="Times New Roman"/>
          <w:sz w:val="28"/>
          <w:szCs w:val="28"/>
        </w:rPr>
        <w:t>-20</w:t>
      </w:r>
      <w:r w:rsidR="00F444A3">
        <w:rPr>
          <w:rFonts w:ascii="Times New Roman" w:hAnsi="Times New Roman" w:cs="Times New Roman"/>
          <w:sz w:val="28"/>
          <w:szCs w:val="28"/>
        </w:rPr>
        <w:t>20</w:t>
      </w:r>
      <w:r w:rsidRPr="00BB106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115BD" w:rsidRDefault="000115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4252"/>
        <w:gridCol w:w="2629"/>
      </w:tblGrid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CD4C93" w:rsidRPr="00562313" w:rsidTr="00E81617">
        <w:tc>
          <w:tcPr>
            <w:tcW w:w="14786" w:type="dxa"/>
            <w:gridSpan w:val="4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1. Организационные мероприятия по противодействию коррупции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коррупции.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В соответствии с Календарным планом работы президиума Совета при Президенте Российской Федерации по противодействию коррупции и запросами Управления Президента Российской Федерации по вопросам противодействия коррупции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1.2.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F444A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Разработка план</w:t>
            </w:r>
            <w:r>
              <w:rPr>
                <w:sz w:val="28"/>
                <w:szCs w:val="28"/>
              </w:rPr>
              <w:t>а</w:t>
            </w:r>
            <w:r w:rsidRPr="00562313">
              <w:rPr>
                <w:sz w:val="28"/>
                <w:szCs w:val="28"/>
              </w:rPr>
              <w:t xml:space="preserve"> противодействия коррупции в управе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 на основе Плана противодействия коррупции в городе Москве </w:t>
            </w:r>
            <w:r>
              <w:rPr>
                <w:sz w:val="28"/>
                <w:szCs w:val="28"/>
              </w:rPr>
              <w:br/>
            </w:r>
            <w:r w:rsidRPr="00562313">
              <w:rPr>
                <w:sz w:val="28"/>
                <w:szCs w:val="28"/>
              </w:rPr>
              <w:t>на 2018-20</w:t>
            </w:r>
            <w:r w:rsidR="00F444A3">
              <w:rPr>
                <w:sz w:val="28"/>
                <w:szCs w:val="28"/>
              </w:rPr>
              <w:t>20</w:t>
            </w:r>
            <w:r w:rsidRPr="00562313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До 1 мая 2018 г.</w:t>
            </w:r>
          </w:p>
          <w:p w:rsidR="00CD4C93" w:rsidRPr="00562313" w:rsidRDefault="00CD4C93" w:rsidP="00E81617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1.3.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Завершение формирования единой системы противодействия коррупции в городе Москве - создания в управе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 комиссии по противодействию коррупции, осуществляющей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управе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>города Москвы, и реализуемой управ</w:t>
            </w:r>
            <w:r>
              <w:rPr>
                <w:sz w:val="28"/>
                <w:szCs w:val="28"/>
              </w:rPr>
              <w:t>ой</w:t>
            </w:r>
            <w:r w:rsidRPr="0056231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 в пределах своих полномочий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До 1 июля 2018 г.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1.4.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Участие главы управ</w:t>
            </w:r>
            <w:r>
              <w:rPr>
                <w:sz w:val="28"/>
                <w:szCs w:val="28"/>
              </w:rPr>
              <w:t>ы</w:t>
            </w:r>
            <w:r w:rsidRPr="0056231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>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По приглашению организаторов мероприятий 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1.5.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Согласно планам работы управы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1.6.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Анализ и обобщение информации о фактах коррупции в управе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1.7.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управу Академического района города Москвы, и анализ рассмотрения обращений граждан, содержащих сведения о коррупционных правонарушениях, поступивших на "Телефон прямой связи Правительства Москвы с жителями города". Направление результатов проведенного анализа в префектуру Юго-Западного административного округа города Москвы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1.8.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Анализ соблюдения государственными гражданскими служащими города Москвы антикоррупционных стандартов поведения 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1.9.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Прием граждан и представителей организаций по вопросам противодействия коррупции 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1.10.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 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Ежегодно 9 декабря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1.11.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F444A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Представление предложений для включения в План мероприятий по противодействию коррупции в городе Москве на 202</w:t>
            </w:r>
            <w:r w:rsidR="00F444A3">
              <w:rPr>
                <w:sz w:val="28"/>
                <w:szCs w:val="28"/>
              </w:rPr>
              <w:t>1</w:t>
            </w:r>
            <w:r w:rsidRPr="00562313">
              <w:rPr>
                <w:sz w:val="28"/>
                <w:szCs w:val="28"/>
              </w:rPr>
              <w:t>-202</w:t>
            </w:r>
            <w:r w:rsidR="00F444A3">
              <w:rPr>
                <w:sz w:val="28"/>
                <w:szCs w:val="28"/>
              </w:rPr>
              <w:t>3</w:t>
            </w:r>
            <w:r w:rsidRPr="005623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F444A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До 1 октября 20</w:t>
            </w:r>
            <w:r w:rsidR="00F444A3">
              <w:rPr>
                <w:sz w:val="28"/>
                <w:szCs w:val="28"/>
              </w:rPr>
              <w:t>20</w:t>
            </w:r>
            <w:r w:rsidRPr="005623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17399B" w:rsidRPr="00562313" w:rsidTr="00E81617">
        <w:tc>
          <w:tcPr>
            <w:tcW w:w="817" w:type="dxa"/>
            <w:shd w:val="clear" w:color="auto" w:fill="auto"/>
          </w:tcPr>
          <w:p w:rsidR="0017399B" w:rsidRPr="00562313" w:rsidRDefault="0017399B" w:rsidP="00E81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</w:t>
            </w:r>
          </w:p>
        </w:tc>
        <w:tc>
          <w:tcPr>
            <w:tcW w:w="7088" w:type="dxa"/>
            <w:shd w:val="clear" w:color="auto" w:fill="auto"/>
          </w:tcPr>
          <w:p w:rsidR="0017399B" w:rsidRPr="00562313" w:rsidRDefault="0017399B" w:rsidP="00F44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план противодействия коррупции в управе района Зюзино в соответствии с Национальным планом противодействия  коррупции на 2018-2020 годы и Планом противодействия коррупции в городе Москве на 2018-2020 годы</w:t>
            </w:r>
          </w:p>
        </w:tc>
        <w:tc>
          <w:tcPr>
            <w:tcW w:w="4252" w:type="dxa"/>
            <w:shd w:val="clear" w:color="auto" w:fill="auto"/>
          </w:tcPr>
          <w:p w:rsidR="0017399B" w:rsidRDefault="0017399B" w:rsidP="0017399B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До 1 октября 20</w:t>
            </w:r>
            <w:r>
              <w:rPr>
                <w:sz w:val="28"/>
                <w:szCs w:val="28"/>
              </w:rPr>
              <w:t>18</w:t>
            </w:r>
            <w:r w:rsidRPr="00562313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,</w:t>
            </w:r>
          </w:p>
          <w:p w:rsidR="0017399B" w:rsidRPr="00562313" w:rsidRDefault="0017399B" w:rsidP="00173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по мере необходимости</w:t>
            </w:r>
          </w:p>
        </w:tc>
        <w:tc>
          <w:tcPr>
            <w:tcW w:w="2629" w:type="dxa"/>
            <w:shd w:val="clear" w:color="auto" w:fill="auto"/>
          </w:tcPr>
          <w:p w:rsidR="0017399B" w:rsidRPr="00562313" w:rsidRDefault="0017399B" w:rsidP="0017399B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17399B" w:rsidRPr="00562313" w:rsidRDefault="0017399B" w:rsidP="0017399B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17399B" w:rsidRPr="00562313" w:rsidRDefault="0017399B" w:rsidP="0017399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17399B" w:rsidRPr="00562313" w:rsidRDefault="0017399B" w:rsidP="0017399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17399B" w:rsidRPr="00562313" w:rsidRDefault="0017399B" w:rsidP="0017399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17399B" w:rsidRPr="00562313" w:rsidTr="00E81617">
        <w:tc>
          <w:tcPr>
            <w:tcW w:w="817" w:type="dxa"/>
            <w:shd w:val="clear" w:color="auto" w:fill="auto"/>
          </w:tcPr>
          <w:p w:rsidR="0017399B" w:rsidRPr="00562313" w:rsidRDefault="0017399B" w:rsidP="00E81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7088" w:type="dxa"/>
            <w:shd w:val="clear" w:color="auto" w:fill="auto"/>
          </w:tcPr>
          <w:p w:rsidR="0017399B" w:rsidRPr="00562313" w:rsidRDefault="0017399B" w:rsidP="00F44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предложений по совершенствованию взаимодействия управы района с субъектами общественного контроля</w:t>
            </w:r>
          </w:p>
        </w:tc>
        <w:tc>
          <w:tcPr>
            <w:tcW w:w="4252" w:type="dxa"/>
            <w:shd w:val="clear" w:color="auto" w:fill="auto"/>
          </w:tcPr>
          <w:p w:rsidR="0017399B" w:rsidRPr="00562313" w:rsidRDefault="005F755E" w:rsidP="00F44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shd w:val="clear" w:color="auto" w:fill="auto"/>
          </w:tcPr>
          <w:p w:rsidR="005F755E" w:rsidRPr="00562313" w:rsidRDefault="005F755E" w:rsidP="005F755E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5F755E" w:rsidRPr="00562313" w:rsidRDefault="005F755E" w:rsidP="005F755E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5F755E" w:rsidRPr="00562313" w:rsidRDefault="005F755E" w:rsidP="005F75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5F755E" w:rsidRPr="00562313" w:rsidRDefault="005F755E" w:rsidP="005F75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17399B" w:rsidRPr="00562313" w:rsidRDefault="005F755E" w:rsidP="005F75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14786" w:type="dxa"/>
            <w:gridSpan w:val="4"/>
            <w:shd w:val="clear" w:color="auto" w:fill="auto"/>
          </w:tcPr>
          <w:p w:rsidR="00CD4C93" w:rsidRPr="00562313" w:rsidRDefault="00CD4C93" w:rsidP="00CD4C93">
            <w:pPr>
              <w:pStyle w:val="Style16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2313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замещении государственной гражданской службы города Москвы в управе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Зюзино</w:t>
            </w:r>
            <w:r w:rsidRPr="00562313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в целях предотвращения и урегулирования конфликта интересов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14786" w:type="dxa"/>
            <w:gridSpan w:val="4"/>
            <w:shd w:val="clear" w:color="auto" w:fill="auto"/>
          </w:tcPr>
          <w:p w:rsidR="00CD4C93" w:rsidRPr="00562313" w:rsidRDefault="00CD4C93" w:rsidP="00E81617">
            <w:pPr>
              <w:pStyle w:val="Style16"/>
              <w:widowControl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313">
              <w:rPr>
                <w:rStyle w:val="FontStyle25"/>
                <w:b/>
                <w:sz w:val="28"/>
                <w:szCs w:val="28"/>
              </w:rPr>
              <w:t>3.</w:t>
            </w:r>
            <w:r w:rsidRPr="00562313">
              <w:rPr>
                <w:rStyle w:val="FontStyle25"/>
                <w:sz w:val="28"/>
                <w:szCs w:val="28"/>
              </w:rPr>
              <w:t> </w:t>
            </w:r>
            <w:r w:rsidRPr="00562313">
              <w:rPr>
                <w:rStyle w:val="FontStyle27"/>
                <w:sz w:val="28"/>
                <w:szCs w:val="28"/>
              </w:rPr>
      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3.1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rPr>
                <w:rStyle w:val="FontStyle25"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Постоянно</w:t>
            </w:r>
          </w:p>
          <w:p w:rsidR="00CD4C93" w:rsidRPr="00562313" w:rsidRDefault="00CD4C93" w:rsidP="00E81617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  <w:r w:rsidRPr="00562313">
              <w:rPr>
                <w:b/>
                <w:sz w:val="28"/>
                <w:szCs w:val="28"/>
              </w:rPr>
              <w:t xml:space="preserve">; 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Отдел бухгалтерского учета, организации и проведения конкурсов и аукционов: </w:t>
            </w:r>
          </w:p>
          <w:p w:rsidR="00CD4C93" w:rsidRPr="00562313" w:rsidRDefault="00CD4C93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Е.А. Штравенская</w:t>
            </w:r>
          </w:p>
        </w:tc>
      </w:tr>
      <w:tr w:rsidR="00CD4C93" w:rsidRPr="00562313" w:rsidTr="00E81617">
        <w:tc>
          <w:tcPr>
            <w:tcW w:w="14786" w:type="dxa"/>
            <w:gridSpan w:val="4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rStyle w:val="FontStyle25"/>
                <w:b/>
                <w:sz w:val="28"/>
                <w:szCs w:val="28"/>
              </w:rPr>
              <w:t>4.</w:t>
            </w:r>
            <w:r w:rsidRPr="00562313">
              <w:rPr>
                <w:rStyle w:val="FontStyle25"/>
                <w:sz w:val="28"/>
                <w:szCs w:val="28"/>
              </w:rPr>
              <w:t> </w:t>
            </w:r>
            <w:r w:rsidRPr="00562313">
              <w:rPr>
                <w:rStyle w:val="FontStyle27"/>
                <w:sz w:val="28"/>
                <w:szCs w:val="28"/>
              </w:rPr>
              <w:t>Обучение государственных гражданских служащих города Москвы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014D50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Обучение государственных гражданских служащих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</w:t>
            </w:r>
            <w:r w:rsidR="00014D50">
              <w:rPr>
                <w:sz w:val="28"/>
                <w:szCs w:val="28"/>
              </w:rPr>
              <w:t>ласти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 отдельному плану Управления государственной службы и кадров Правительства Москвы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14786" w:type="dxa"/>
            <w:gridSpan w:val="4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rStyle w:val="FontStyle25"/>
                <w:b/>
                <w:sz w:val="28"/>
                <w:szCs w:val="28"/>
              </w:rPr>
              <w:t>5.</w:t>
            </w:r>
            <w:r w:rsidRPr="00562313">
              <w:rPr>
                <w:rStyle w:val="FontStyle25"/>
                <w:sz w:val="28"/>
                <w:szCs w:val="28"/>
              </w:rPr>
              <w:t> </w:t>
            </w:r>
            <w:r w:rsidRPr="00562313">
              <w:rPr>
                <w:rStyle w:val="FontStyle27"/>
                <w:sz w:val="28"/>
                <w:szCs w:val="28"/>
              </w:rPr>
              <w:t>Антикоррупционное просвещение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Разработка и внедрение мер, направленных на создание условий, повышающих правосознание граждан и популяризацию антикор</w:t>
            </w:r>
            <w:r w:rsidR="00014D50">
              <w:rPr>
                <w:sz w:val="28"/>
                <w:szCs w:val="28"/>
              </w:rPr>
              <w:t>рупционных стандартов поведения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5.2.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CD4C9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Организация размещения на официальном сайте управы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 в информационно-телекоммуникационной сети Интернет информации о результатах работы управы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 в сфере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ind w:left="708" w:hanging="708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29" w:type="dxa"/>
            <w:shd w:val="clear" w:color="auto" w:fill="auto"/>
          </w:tcPr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CD4C93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CD4C93" w:rsidRPr="00562313" w:rsidRDefault="00CD4C93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Организационный отдел управы:</w:t>
            </w:r>
          </w:p>
          <w:p w:rsidR="00CD4C93" w:rsidRPr="00562313" w:rsidRDefault="00014D50" w:rsidP="00E816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О.В. Коняхина</w:t>
            </w:r>
          </w:p>
        </w:tc>
      </w:tr>
      <w:tr w:rsidR="00CD4C93" w:rsidRPr="00562313" w:rsidTr="00E81617">
        <w:tc>
          <w:tcPr>
            <w:tcW w:w="817" w:type="dxa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7088" w:type="dxa"/>
            <w:shd w:val="clear" w:color="auto" w:fill="auto"/>
          </w:tcPr>
          <w:p w:rsidR="00CD4C93" w:rsidRPr="00562313" w:rsidRDefault="00CD4C93" w:rsidP="00E8161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Освещение в средствах массовой информации результатов антикор</w:t>
            </w:r>
            <w:r w:rsidR="00014D50">
              <w:rPr>
                <w:sz w:val="28"/>
                <w:szCs w:val="28"/>
              </w:rPr>
              <w:t xml:space="preserve">рупционной деятельности управы </w:t>
            </w:r>
            <w:r w:rsidRPr="00562313">
              <w:rPr>
                <w:sz w:val="28"/>
                <w:szCs w:val="28"/>
              </w:rPr>
              <w:t xml:space="preserve"> района </w:t>
            </w:r>
            <w:r w:rsidR="00014D50"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>города Москвы, проведение интервью, встреч и круглых столов с целью пропаганды стандартов антикоррупционного поведения</w:t>
            </w:r>
          </w:p>
          <w:p w:rsidR="00CD4C93" w:rsidRPr="00562313" w:rsidRDefault="00CD4C93" w:rsidP="00E8161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D4C93" w:rsidRPr="00562313" w:rsidRDefault="00CD4C93" w:rsidP="00E81617">
            <w:pPr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Ежемесячно</w:t>
            </w:r>
          </w:p>
        </w:tc>
        <w:tc>
          <w:tcPr>
            <w:tcW w:w="2629" w:type="dxa"/>
            <w:shd w:val="clear" w:color="auto" w:fill="auto"/>
          </w:tcPr>
          <w:p w:rsidR="00014D50" w:rsidRPr="00562313" w:rsidRDefault="00014D50" w:rsidP="00014D50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014D50" w:rsidRPr="00562313" w:rsidRDefault="00014D50" w:rsidP="00014D50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014D50" w:rsidRPr="00562313" w:rsidRDefault="00014D50" w:rsidP="00014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014D50" w:rsidRPr="00562313" w:rsidRDefault="00014D50" w:rsidP="00014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CD4C93" w:rsidRPr="00562313" w:rsidRDefault="00014D50" w:rsidP="00014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0C66A2" w:rsidRPr="00562313" w:rsidTr="00E81617">
        <w:tc>
          <w:tcPr>
            <w:tcW w:w="817" w:type="dxa"/>
            <w:shd w:val="clear" w:color="auto" w:fill="auto"/>
          </w:tcPr>
          <w:p w:rsidR="000C66A2" w:rsidRPr="00562313" w:rsidRDefault="000C66A2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88" w:type="dxa"/>
            <w:shd w:val="clear" w:color="auto" w:fill="auto"/>
          </w:tcPr>
          <w:p w:rsidR="000C66A2" w:rsidRPr="00562313" w:rsidRDefault="000C66A2" w:rsidP="000C66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социологических исследований на основе методики, утвержденной Правительством Российской Федерации, в целях оценки уровня коррупции в городе Москве</w:t>
            </w:r>
          </w:p>
        </w:tc>
        <w:tc>
          <w:tcPr>
            <w:tcW w:w="4252" w:type="dxa"/>
            <w:shd w:val="clear" w:color="auto" w:fill="auto"/>
          </w:tcPr>
          <w:p w:rsidR="000C66A2" w:rsidRPr="00562313" w:rsidRDefault="000C66A2" w:rsidP="00E8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629" w:type="dxa"/>
            <w:shd w:val="clear" w:color="auto" w:fill="auto"/>
          </w:tcPr>
          <w:p w:rsidR="000C66A2" w:rsidRPr="00562313" w:rsidRDefault="000C66A2" w:rsidP="000C66A2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0C66A2" w:rsidRPr="00562313" w:rsidRDefault="000C66A2" w:rsidP="000C66A2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0C66A2" w:rsidRPr="00562313" w:rsidRDefault="000C66A2" w:rsidP="000C66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0C66A2" w:rsidRPr="00562313" w:rsidRDefault="000C66A2" w:rsidP="000C66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0C66A2" w:rsidRPr="00562313" w:rsidRDefault="000C66A2" w:rsidP="000C66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0C66A2" w:rsidRPr="00562313" w:rsidTr="00E81617">
        <w:tc>
          <w:tcPr>
            <w:tcW w:w="817" w:type="dxa"/>
            <w:shd w:val="clear" w:color="auto" w:fill="auto"/>
          </w:tcPr>
          <w:p w:rsidR="000C66A2" w:rsidRPr="00562313" w:rsidRDefault="000C66A2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5.5.</w:t>
            </w:r>
          </w:p>
        </w:tc>
        <w:tc>
          <w:tcPr>
            <w:tcW w:w="7088" w:type="dxa"/>
            <w:shd w:val="clear" w:color="auto" w:fill="auto"/>
          </w:tcPr>
          <w:p w:rsidR="000C66A2" w:rsidRPr="00562313" w:rsidRDefault="000C66A2" w:rsidP="000C66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научных междисциплинарных исследований, подготовка предложений, направленных на совершенствование мер по противодействию коррупции в части, касающейся унификации форм статистической отчетности о результатах реализации мер по противодействию коррупции в управе района Зюзино города Москвы</w:t>
            </w:r>
          </w:p>
        </w:tc>
        <w:tc>
          <w:tcPr>
            <w:tcW w:w="4252" w:type="dxa"/>
            <w:shd w:val="clear" w:color="auto" w:fill="auto"/>
          </w:tcPr>
          <w:p w:rsidR="000C66A2" w:rsidRPr="00562313" w:rsidRDefault="000C66A2" w:rsidP="00944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629" w:type="dxa"/>
            <w:shd w:val="clear" w:color="auto" w:fill="auto"/>
          </w:tcPr>
          <w:p w:rsidR="000C66A2" w:rsidRPr="00562313" w:rsidRDefault="000C66A2" w:rsidP="009449EB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0C66A2" w:rsidRPr="00562313" w:rsidRDefault="000C66A2" w:rsidP="009449EB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0C66A2" w:rsidRPr="00562313" w:rsidRDefault="000C66A2" w:rsidP="009449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0C66A2" w:rsidRPr="00562313" w:rsidRDefault="000C66A2" w:rsidP="009449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0C66A2" w:rsidRPr="00562313" w:rsidRDefault="000C66A2" w:rsidP="009449E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  <w:tr w:rsidR="006B74B3" w:rsidRPr="00562313" w:rsidTr="00E81617">
        <w:tc>
          <w:tcPr>
            <w:tcW w:w="817" w:type="dxa"/>
            <w:shd w:val="clear" w:color="auto" w:fill="auto"/>
          </w:tcPr>
          <w:p w:rsidR="006B74B3" w:rsidRPr="00562313" w:rsidRDefault="006B74B3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88" w:type="dxa"/>
            <w:shd w:val="clear" w:color="auto" w:fill="auto"/>
          </w:tcPr>
          <w:p w:rsidR="006B74B3" w:rsidRPr="00562313" w:rsidRDefault="006B74B3" w:rsidP="00E8161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6B74B3" w:rsidRPr="00562313" w:rsidRDefault="006B74B3" w:rsidP="00944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629" w:type="dxa"/>
            <w:shd w:val="clear" w:color="auto" w:fill="auto"/>
          </w:tcPr>
          <w:p w:rsidR="006B74B3" w:rsidRPr="00562313" w:rsidRDefault="006B74B3" w:rsidP="009449EB">
            <w:pPr>
              <w:jc w:val="both"/>
              <w:rPr>
                <w:b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Глава управы района:</w:t>
            </w:r>
            <w:r w:rsidRPr="005623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В.В.Горлова</w:t>
            </w:r>
            <w:r w:rsidRPr="00562313">
              <w:rPr>
                <w:b/>
                <w:sz w:val="28"/>
                <w:szCs w:val="28"/>
              </w:rPr>
              <w:t>;</w:t>
            </w:r>
          </w:p>
          <w:p w:rsidR="006B74B3" w:rsidRPr="00562313" w:rsidRDefault="006B74B3" w:rsidP="009449EB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Заместители главы управы района:</w:t>
            </w:r>
          </w:p>
          <w:p w:rsidR="006B74B3" w:rsidRPr="00562313" w:rsidRDefault="006B74B3" w:rsidP="009449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Авдеев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6B74B3" w:rsidRPr="00562313" w:rsidRDefault="006B74B3" w:rsidP="009449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Лынник</w:t>
            </w:r>
            <w:r w:rsidRPr="00562313">
              <w:rPr>
                <w:b/>
                <w:sz w:val="28"/>
                <w:szCs w:val="28"/>
              </w:rPr>
              <w:t>,</w:t>
            </w:r>
          </w:p>
          <w:p w:rsidR="006B74B3" w:rsidRPr="00562313" w:rsidRDefault="006B74B3" w:rsidP="009449E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Д.Ю. Лазунов</w:t>
            </w:r>
          </w:p>
        </w:tc>
      </w:tr>
    </w:tbl>
    <w:p w:rsidR="000115BD" w:rsidRPr="00B95774" w:rsidRDefault="000115BD" w:rsidP="00F444A3">
      <w:pPr>
        <w:pStyle w:val="ConsPlusNormal"/>
        <w:jc w:val="both"/>
      </w:pPr>
      <w:bookmarkStart w:id="2" w:name="P221"/>
      <w:bookmarkEnd w:id="2"/>
    </w:p>
    <w:sectPr w:rsidR="000115BD" w:rsidRPr="00B95774" w:rsidSect="00460600">
      <w:pgSz w:w="16838" w:h="11906" w:orient="landscape"/>
      <w:pgMar w:top="850" w:right="1134" w:bottom="993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D"/>
    <w:rsid w:val="000115BD"/>
    <w:rsid w:val="00014D50"/>
    <w:rsid w:val="00031690"/>
    <w:rsid w:val="000C23C9"/>
    <w:rsid w:val="000C66A2"/>
    <w:rsid w:val="000E40A5"/>
    <w:rsid w:val="0017399B"/>
    <w:rsid w:val="002D48D0"/>
    <w:rsid w:val="00315274"/>
    <w:rsid w:val="003F0FE5"/>
    <w:rsid w:val="00460600"/>
    <w:rsid w:val="0046346C"/>
    <w:rsid w:val="004D6379"/>
    <w:rsid w:val="00550935"/>
    <w:rsid w:val="005A2772"/>
    <w:rsid w:val="005F755E"/>
    <w:rsid w:val="006B74B3"/>
    <w:rsid w:val="007606D1"/>
    <w:rsid w:val="00761E19"/>
    <w:rsid w:val="00952903"/>
    <w:rsid w:val="00A96423"/>
    <w:rsid w:val="00B05091"/>
    <w:rsid w:val="00B95774"/>
    <w:rsid w:val="00BB094F"/>
    <w:rsid w:val="00BB1066"/>
    <w:rsid w:val="00C25CF3"/>
    <w:rsid w:val="00CD4C93"/>
    <w:rsid w:val="00EA2AF7"/>
    <w:rsid w:val="00F210A8"/>
    <w:rsid w:val="00F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28B9C-150B-41ED-A465-BAA829C1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91"/>
    <w:rPr>
      <w:rFonts w:ascii="Tahoma" w:hAnsi="Tahoma" w:cs="Tahoma"/>
      <w:sz w:val="16"/>
      <w:szCs w:val="16"/>
    </w:rPr>
  </w:style>
  <w:style w:type="character" w:styleId="a5">
    <w:name w:val="Hyperlink"/>
    <w:rsid w:val="007606D1"/>
    <w:rPr>
      <w:color w:val="0000FF"/>
      <w:u w:val="single"/>
    </w:rPr>
  </w:style>
  <w:style w:type="character" w:customStyle="1" w:styleId="FontStyle25">
    <w:name w:val="Font Style25"/>
    <w:uiPriority w:val="99"/>
    <w:rsid w:val="00CD4C9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4C93"/>
    <w:pPr>
      <w:widowControl w:val="0"/>
      <w:autoSpaceDE w:val="0"/>
      <w:autoSpaceDN w:val="0"/>
      <w:adjustRightInd w:val="0"/>
      <w:spacing w:line="279" w:lineRule="exact"/>
    </w:pPr>
    <w:rPr>
      <w:rFonts w:ascii="Cambria" w:eastAsia="Times New Roman" w:hAnsi="Cambria"/>
      <w:szCs w:val="24"/>
      <w:lang w:eastAsia="ru-RU"/>
    </w:rPr>
  </w:style>
  <w:style w:type="character" w:customStyle="1" w:styleId="FontStyle27">
    <w:name w:val="Font Style27"/>
    <w:uiPriority w:val="99"/>
    <w:rsid w:val="00CD4C9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F8FBBC-BD4D-4335-A2B8-3BAA14C0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Скопинцева Евгения Александровна</dc:creator>
  <cp:lastModifiedBy>Гаврина Елена Игоревна</cp:lastModifiedBy>
  <cp:revision>2</cp:revision>
  <cp:lastPrinted>2018-11-01T09:25:00Z</cp:lastPrinted>
  <dcterms:created xsi:type="dcterms:W3CDTF">2021-04-14T06:09:00Z</dcterms:created>
  <dcterms:modified xsi:type="dcterms:W3CDTF">2021-04-14T06:09:00Z</dcterms:modified>
</cp:coreProperties>
</file>